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</w:pPr>
    </w:p>
    <w:p>
      <w:pPr>
        <w:pStyle w:val="Normal"/>
        <w:ind w:left="648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Reception Agenda Planning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Use the form below to begin planning your reception.  Below is only a sample order and sample events.  Please change the times and events as you wish.  Call or email Merry Laurel Weddings along the way for any assistance.  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8"/>
        <w:gridCol w:w="3240"/>
        <w:gridCol w:w="4518"/>
      </w:tblGrid>
      <w:tr>
        <w:tblPrEx>
          <w:shd w:val="clear" w:color="auto" w:fill="auto"/>
        </w:tblPrEx>
        <w:trPr>
          <w:trHeight w:val="39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Time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Activity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Song Selection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3:30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Doors Open / Guests Arrive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Cocktails Music (check website for examples)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4:30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Bridal Party Arrives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1-2 songs usually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4:45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Toasts (Best Man and Maid of Honor) + Blessing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  <w:lang w:val="en-US"/>
              </w:rPr>
              <w:t>Who is giving toasts, speeches, and p</w:t>
            </w:r>
            <w:r>
              <w:rPr>
                <w:rFonts w:ascii="Trebuchet MS"/>
                <w:rtl w:val="0"/>
                <w:lang w:val="en-US"/>
              </w:rPr>
              <w:t>lease name the person giving the blessing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5:00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Dinner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Dinner Music (Michael Buble, Frank Sinatra, Dean Martin, etc)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6:00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Cake Cutting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song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6:15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First Dances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3-4 songs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please specify which song goes to who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6:30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ert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Dancing I Playlist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6:40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Bridal Dollar Dance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Mix of Slow Music (or Polkas)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7:15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Dancing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Dance II Playlist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8:30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Garter/Bouquet Toss**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  <w:lang w:val="en-US"/>
              </w:rPr>
              <w:t>3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song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s, please specify the song for which event (example 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taking garter off - James Bond theme song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8:45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Fun!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Last 50 Min Playlist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9:55 PM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Final Song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10:00 PM 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Goodbyes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When identifying specific songs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type the song in as it appears in I-Tunes. </w:t>
      </w:r>
    </w:p>
    <w:p>
      <w:pPr>
        <w:pStyle w:val="Normal"/>
        <w:spacing w:after="0"/>
      </w:pPr>
      <w:r>
        <w:rPr>
          <w:rFonts w:ascii="Trebuchet MS"/>
          <w:rtl w:val="0"/>
          <w:lang w:val="en-US"/>
        </w:rPr>
        <w:t xml:space="preserve">*Other options you can include above </w:t>
      </w:r>
      <w:r>
        <w:rPr>
          <w:rFonts w:ascii="Trebuchet MS"/>
          <w:rtl w:val="0"/>
          <w:lang w:val="en-US"/>
        </w:rPr>
        <w:t xml:space="preserve">in your itinerary </w:t>
      </w:r>
      <w:r>
        <w:rPr>
          <w:rFonts w:ascii="Trebuchet MS"/>
          <w:rtl w:val="0"/>
          <w:lang w:val="en-US"/>
        </w:rPr>
        <w:t>include the Anniversary Dance</w:t>
      </w:r>
      <w:r>
        <w:rPr>
          <w:rFonts w:ascii="Trebuchet MS"/>
          <w:rtl w:val="0"/>
          <w:lang w:val="en-US"/>
        </w:rPr>
        <w:t xml:space="preserve"> or if anything else or new, just let us know</w:t>
      </w:r>
      <w:r>
        <w:rPr>
          <w:rFonts w:ascii="Trebuchet MS"/>
          <w:rtl w:val="0"/>
          <w:lang w:val="en-US"/>
        </w:rPr>
        <w:t>.</w:t>
        <w:br w:type="page"/>
      </w:r>
    </w:p>
    <w:p>
      <w:pPr>
        <w:pStyle w:val="Normal"/>
        <w:spacing w:after="0"/>
        <w:rPr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34"/>
        <w:gridCol w:w="2864"/>
        <w:gridCol w:w="2742"/>
      </w:tblGrid>
      <w:tr>
        <w:tblPrEx>
          <w:shd w:val="clear" w:color="auto" w:fill="bdc0bf"/>
        </w:tblPrEx>
        <w:trPr>
          <w:trHeight w:val="340" w:hRule="atLeast"/>
          <w:tblHeader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Wedding Party Information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Female</w:t>
            </w:r>
          </w:p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Male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Parents of Bride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Parents of Groom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Flower Girl and Ring Bearer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Bridesmaid and Groomsmen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Maid of Honor &amp; Best Man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Mr. and Mrs.</w:t>
            </w:r>
          </w:p>
        </w:tc>
        <w:tc>
          <w:tcPr>
            <w:tcW w:type="dxa" w:w="2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</w:pPr>
      <w:r>
        <w:rPr>
          <w:rFonts w:ascii="Trebuchet MS"/>
          <w:rtl w:val="0"/>
          <w:lang w:val="en-US"/>
        </w:rPr>
        <w:t xml:space="preserve">Use the form below to tell your Merry Laurel Weddings DJ how you want the bridal party to be announced.  When typing the names of your bridal party,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type them as they are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 xml:space="preserve">pronounced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not necessarily as they are spelled.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 w:line="240" w:lineRule="auto"/>
      <w:ind w:firstLine="360"/>
      <w:rPr>
        <w:rFonts w:ascii="Calibri" w:cs="Calibri" w:hAnsi="Calibri" w:eastAsia="Calibri"/>
        <w:b w:val="1"/>
        <w:bCs w:val="1"/>
        <w:u w:val="single"/>
      </w:rPr>
    </w:pPr>
    <w:r>
      <w:rPr>
        <w:rFonts w:ascii="Calibri" w:cs="Calibri" w:hAnsi="Calibri" w:eastAsia="Calibri"/>
        <w:b w:val="1"/>
        <w:bCs w:val="1"/>
        <w:u w:val="single"/>
        <w:rtl w:val="0"/>
        <w:lang w:val="en-US"/>
      </w:rPr>
      <w:t xml:space="preserve">Instructions: </w:t>
    </w:r>
  </w:p>
  <w:p>
    <w:pPr>
      <w:pStyle w:val="Normal"/>
      <w:numPr>
        <w:ilvl w:val="0"/>
        <w:numId w:val="3"/>
      </w:numPr>
      <w:tabs>
        <w:tab w:val="num" w:pos="720"/>
        <w:tab w:val="clear" w:pos="0"/>
      </w:tabs>
      <w:spacing w:after="0" w:line="240" w:lineRule="auto"/>
      <w:ind w:left="720" w:hanging="360"/>
      <w:rPr>
        <w:position w:val="0"/>
      </w:rPr>
    </w:pPr>
    <w:r>
      <w:rPr>
        <w:rFonts w:ascii="Trebuchet MS"/>
        <w:rtl w:val="0"/>
        <w:lang w:val="en-US"/>
      </w:rPr>
      <w:t xml:space="preserve">Email this form to </w:t>
    </w:r>
    <w:hyperlink r:id="rId1" w:history="1">
      <w:r>
        <w:rPr>
          <w:rStyle w:val="Hyperlink.0"/>
          <w:rFonts w:ascii="Trebuchet MS"/>
          <w:rtl w:val="0"/>
          <w:lang w:val="en-US"/>
        </w:rPr>
        <w:t>info@merrylaurel.com</w:t>
      </w:r>
    </w:hyperlink>
  </w:p>
  <w:p>
    <w:pPr>
      <w:pStyle w:val="Normal"/>
      <w:numPr>
        <w:ilvl w:val="0"/>
        <w:numId w:val="3"/>
      </w:numPr>
      <w:tabs>
        <w:tab w:val="num" w:pos="720"/>
        <w:tab w:val="clear" w:pos="0"/>
      </w:tabs>
      <w:spacing w:after="0" w:line="240" w:lineRule="auto"/>
      <w:ind w:left="720" w:hanging="360"/>
      <w:rPr>
        <w:position w:val="0"/>
        <w:rtl w:val="0"/>
      </w:rPr>
    </w:pPr>
    <w:r>
      <w:rPr>
        <w:rFonts w:ascii="Trebuchet MS"/>
        <w:rtl w:val="0"/>
        <w:lang w:val="en-US"/>
      </w:rPr>
      <w:t>Discuss your selections with your Merry Laurel DJ.</w:t>
    </w:r>
  </w:p>
  <w:p>
    <w:pPr>
      <w:pStyle w:val="Normal"/>
      <w:numPr>
        <w:ilvl w:val="0"/>
        <w:numId w:val="3"/>
      </w:numPr>
      <w:tabs>
        <w:tab w:val="num" w:pos="720"/>
        <w:tab w:val="clear" w:pos="0"/>
      </w:tabs>
      <w:spacing w:after="0" w:line="240" w:lineRule="auto"/>
      <w:ind w:left="720" w:hanging="360"/>
      <w:rPr>
        <w:position w:val="0"/>
      </w:rPr>
    </w:pPr>
    <w:r>
      <w:rPr>
        <w:rFonts w:ascii="Trebuchet MS"/>
        <w:rtl w:val="0"/>
        <w:lang w:val="en-US"/>
      </w:rPr>
      <w:t>Submit this updated form with details at: http://merrylaurel.com/final-reception-information/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-457200</wp:posOffset>
          </wp:positionH>
          <wp:positionV relativeFrom="page">
            <wp:posOffset>-685800</wp:posOffset>
          </wp:positionV>
          <wp:extent cx="5816600" cy="8216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-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21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-heading">
    <w:name w:val="Sub-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merrylaurel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